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125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</w:t>
      </w:r>
      <w:r>
        <w:rPr>
          <w:u w:val="single"/>
        </w:rPr>
        <w:t>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31.08.24 Судебно-психиатрическая экспертиза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Судебно-психиатрическая экспертиза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психиатрии и наркологии и психотерапии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года</w:t>
      </w:r>
    </w:p>
    <w:tbl>
      <w:tblPr>
        <w:tblW w:w="10305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4"/>
        <w:gridCol w:w="4050"/>
        <w:gridCol w:w="1412"/>
        <w:gridCol w:w="1062"/>
        <w:gridCol w:w="1486"/>
        <w:gridCol w:w="1590"/>
      </w:tblGrid>
      <w:tr>
        <w:trPr>
          <w:trHeight w:val="374" w:hRule="atLeast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40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5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Закиева Алия Рафиловна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Паршакова Светлана Юрьевна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Рахматуллин Артур Ринатович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1"/>
              </w:numPr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Ростова Ксения Максимовна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24/31.08.24/оч/0016</w:t>
            </w:r>
            <w:bookmarkStart w:id="0" w:name="_GoBack"/>
            <w:bookmarkEnd w:id="0"/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12"/>
              </w:numPr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Салямова Ирина Ильшатовна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(Ф.И.О.)</w:t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Normal"/>
        <w:jc w:val="both"/>
        <w:rPr>
          <w:sz w:val="16"/>
          <w:szCs w:val="16"/>
        </w:rPr>
      </w:pPr>
      <w:r>
        <w:rPr/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126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</w:t>
      </w:r>
      <w:r>
        <w:rPr>
          <w:u w:val="single"/>
        </w:rPr>
        <w:t xml:space="preserve"> повторная п</w:t>
      </w:r>
      <w:r>
        <w:rPr>
          <w:u w:val="single"/>
        </w:rPr>
        <w:t>ромежуточная аттестация</w:t>
      </w:r>
      <w:r>
        <w:rPr>
          <w:u w:val="single"/>
        </w:rPr>
        <w:t>(комиссионная)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31.08.24 Судебно-психиатрическая экспертиза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/>
      </w:pPr>
      <w:r>
        <w:rPr/>
        <w:t xml:space="preserve">Дисциплина   </w:t>
        <w:tab/>
      </w:r>
      <w:r>
        <w:rPr>
          <w:u w:val="single"/>
        </w:rPr>
        <w:t xml:space="preserve">Судебно-психиатрическая экспертиза </w:t>
      </w:r>
    </w:p>
    <w:p>
      <w:pPr>
        <w:pStyle w:val="Normal"/>
        <w:rPr>
          <w:color w:val="000000"/>
          <w:sz w:val="22"/>
          <w:szCs w:val="22"/>
        </w:rPr>
      </w:pPr>
      <w:r>
        <w:rPr/>
        <w:t>Кафедра</w:t>
        <w:tab/>
        <w:tab/>
      </w:r>
      <w:r>
        <w:rPr>
          <w:color w:val="000000"/>
          <w:szCs w:val="22"/>
          <w:u w:val="single"/>
        </w:rPr>
        <w:t>психиатрии и наркологии и психотерапии</w:t>
      </w:r>
    </w:p>
    <w:p>
      <w:pPr>
        <w:pStyle w:val="Normal"/>
        <w:rPr/>
      </w:pPr>
      <w:r>
        <w:rPr/>
        <w:t>Фамилия, имя, отчество преподавателей __________________________________________________________________________________________________________________________________________________________________________________________________________</w:t>
      </w:r>
      <w:r>
        <w:rPr/>
        <w:t>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экзамена (зачета)</w:t>
      </w:r>
      <w:r>
        <w:rPr/>
        <w:t xml:space="preserve"> «</w:t>
      </w:r>
      <w:r>
        <w:rPr/>
        <w:t>09</w:t>
      </w:r>
      <w:r>
        <w:rPr/>
        <w:t xml:space="preserve">» </w:t>
      </w:r>
      <w:r>
        <w:rPr/>
        <w:t>сентября</w:t>
      </w:r>
      <w:r>
        <w:rPr/>
        <w:t xml:space="preserve"> 2025 года</w:t>
      </w:r>
    </w:p>
    <w:tbl>
      <w:tblPr>
        <w:tblW w:w="10305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4"/>
        <w:gridCol w:w="4050"/>
        <w:gridCol w:w="1412"/>
        <w:gridCol w:w="1062"/>
        <w:gridCol w:w="1486"/>
        <w:gridCol w:w="1590"/>
      </w:tblGrid>
      <w:tr>
        <w:trPr>
          <w:trHeight w:val="374" w:hRule="atLeast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40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5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  <w:t>1</w:t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Закиева Алия Рафиловна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  <w:t>2</w:t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Паршакова Светлана Юрьевна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  <w:t>3</w:t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Рахматуллин Артур Ринатович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  <w:t>4</w:t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Ростова Ксения Максимовна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24/31.08.24/оч/0016</w:t>
            </w:r>
            <w:bookmarkStart w:id="1" w:name="_GoBack_Копия_1"/>
            <w:bookmarkEnd w:id="1"/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jc w:val="center"/>
              <w:rPr>
                <w:b w:val="false"/>
                <w:bCs w:val="false"/>
                <w:lang w:eastAsia="en-US"/>
              </w:rPr>
            </w:pPr>
            <w:r>
              <w:rPr>
                <w:b w:val="false"/>
                <w:bCs w:val="false"/>
                <w:lang w:eastAsia="en-US"/>
              </w:rPr>
              <w:t>5</w:t>
            </w:r>
          </w:p>
        </w:tc>
        <w:tc>
          <w:tcPr>
            <w:tcW w:w="4050" w:type="dxa"/>
            <w:tcBorders>
              <w:bottom w:val="single" w:sz="4" w:space="0" w:color="000000"/>
            </w:tcBorders>
            <w:shd w:color="E2F0D9" w:fill="FFFFFF" w:val="clear"/>
            <w:vAlign w:val="center"/>
          </w:tcPr>
          <w:p>
            <w:pPr>
              <w:pStyle w:val="Normal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Салямова Ирина Ильшатовна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Style19"/>
              <w:widowControl w:val="false"/>
              <w:jc w:val="center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24/31.08.24/оч/0010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rPr/>
      </w:pPr>
      <w:r>
        <w:rPr/>
        <w:t>Число обучающихся на экзамене (зачете)___________________________________________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(зачет)________________________________</w:t>
      </w:r>
    </w:p>
    <w:p>
      <w:pPr>
        <w:pStyle w:val="Normal"/>
        <w:rPr/>
      </w:pPr>
      <w:r>
        <w:rPr/>
        <w:t>Число обучающихся, не допущенных к экзамену (зачету)______________________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>
          <w:sz w:val="16"/>
          <w:szCs w:val="16"/>
        </w:rPr>
      </w:pPr>
      <w:r>
        <w:rPr/>
      </w:r>
    </w:p>
    <w:sectPr>
      <w:type w:val="nextPage"/>
      <w:pgSz w:w="11906" w:h="16838"/>
      <w:pgMar w:left="1701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11d7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d11d72"/>
    <w:pPr>
      <w:keepNext w:val="true"/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d11d72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5a220b"/>
    <w:pPr>
      <w:spacing w:before="0" w:after="0"/>
      <w:ind w:left="720" w:hanging="0"/>
      <w:contextualSpacing/>
    </w:pPr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LibreOffice/7.5.6.2$Linux_X86_64 LibreOffice_project/50$Build-2</Application>
  <AppVersion>15.0000</AppVersion>
  <Pages>2</Pages>
  <Words>374</Words>
  <Characters>2134</Characters>
  <CharactersWithSpaces>2503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2021-01-18T07:24:00Z</dcterms:created>
  <dc:creator>user-bgmu</dc:creator>
  <dc:description/>
  <dc:language>ru-RU</dc:language>
  <cp:lastModifiedBy/>
  <dcterms:modified xsi:type="dcterms:W3CDTF">2025-09-08T11:38:59Z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